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0D" w:rsidRDefault="00554C0D" w:rsidP="00554C0D">
      <w:pPr>
        <w:pStyle w:val="Standaardnummer"/>
      </w:pPr>
      <w:r w:rsidRPr="0021170F">
        <w:rPr>
          <w:rStyle w:val="standaardnummervet"/>
        </w:rPr>
        <w:t xml:space="preserve">Opgave </w:t>
      </w:r>
      <w:r w:rsidR="0091549A">
        <w:rPr>
          <w:rStyle w:val="standaardnummervet"/>
        </w:rPr>
        <w:t>1</w:t>
      </w:r>
      <w:r w:rsidRPr="008E1DE4">
        <w:tab/>
      </w:r>
      <w:r>
        <w:tab/>
      </w:r>
      <w:r w:rsidRPr="008E1DE4">
        <w:t>Zie figuur 8.21.</w:t>
      </w:r>
    </w:p>
    <w:p w:rsidR="00554C0D" w:rsidRDefault="00554C0D" w:rsidP="00554C0D">
      <w:pPr>
        <w:pStyle w:val="Standaardnummer"/>
      </w:pPr>
    </w:p>
    <w:p w:rsidR="00554C0D" w:rsidRPr="00D33A7E" w:rsidRDefault="00554C0D" w:rsidP="00554C0D">
      <w:pPr>
        <w:pStyle w:val="Standaardnummer"/>
        <w:rPr>
          <w:rStyle w:val="Standaardnummerfig"/>
        </w:rPr>
      </w:pPr>
      <w:r w:rsidRPr="00D33A7E">
        <w:rPr>
          <w:rStyle w:val="Standaardnummerfig"/>
        </w:rPr>
        <w:t>Figuur 8.21</w:t>
      </w:r>
      <w:r w:rsidRPr="00D33A7E">
        <w:rPr>
          <w:rStyle w:val="Standaardnummerfig"/>
        </w:rPr>
        <w:tab/>
      </w:r>
      <w:r>
        <w:rPr>
          <w:rStyle w:val="Standaardnummerfig"/>
        </w:rPr>
        <w:tab/>
      </w:r>
      <w:r>
        <w:rPr>
          <w:rFonts w:ascii="Arial" w:hAnsi="Arial"/>
          <w:noProof/>
          <w:sz w:val="18"/>
          <w:lang w:val="en-US" w:eastAsia="en-US"/>
        </w:rPr>
        <w:drawing>
          <wp:inline distT="0" distB="0" distL="0" distR="0">
            <wp:extent cx="2057400" cy="1914525"/>
            <wp:effectExtent l="0" t="0" r="0" b="9525"/>
            <wp:docPr id="2" name="Afbeelding 2" descr="sn_uitw%20kernboek_08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_uitw%20kernboek_08_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914525"/>
                    </a:xfrm>
                    <a:prstGeom prst="rect">
                      <a:avLst/>
                    </a:prstGeom>
                    <a:noFill/>
                    <a:ln>
                      <a:noFill/>
                    </a:ln>
                  </pic:spPr>
                </pic:pic>
              </a:graphicData>
            </a:graphic>
          </wp:inline>
        </w:drawing>
      </w:r>
    </w:p>
    <w:p w:rsidR="00554C0D" w:rsidRDefault="00554C0D" w:rsidP="00554C0D"/>
    <w:p w:rsidR="00554C0D" w:rsidRDefault="00554C0D" w:rsidP="00554C0D">
      <w:pPr>
        <w:pStyle w:val="Standaardabc"/>
      </w:pPr>
      <w:r>
        <w:t>a</w:t>
      </w:r>
      <w:r>
        <w:tab/>
      </w:r>
      <w:r w:rsidRPr="008E1DE4">
        <w:rPr>
          <w:i/>
        </w:rPr>
        <w:t>U</w:t>
      </w:r>
      <w:r w:rsidRPr="008F5F1E">
        <w:rPr>
          <w:sz w:val="22"/>
          <w:szCs w:val="22"/>
          <w:vertAlign w:val="subscript"/>
        </w:rPr>
        <w:t>1</w:t>
      </w:r>
      <w:r w:rsidRPr="008E1DE4">
        <w:t xml:space="preserve"> = 6,0 V</w:t>
      </w:r>
    </w:p>
    <w:p w:rsidR="00554C0D" w:rsidRDefault="00554C0D" w:rsidP="00554C0D">
      <w:r w:rsidRPr="008E1DE4">
        <w:t>Bij een parallelschakeling staat over elke weerstand dezelfde spanning.</w:t>
      </w:r>
    </w:p>
    <w:p w:rsidR="00554C0D" w:rsidRDefault="00554C0D" w:rsidP="00554C0D">
      <w:pPr>
        <w:pStyle w:val="Standaardabc"/>
        <w:rPr>
          <w:lang w:val="en-US"/>
        </w:rPr>
      </w:pPr>
      <w:r>
        <w:rPr>
          <w:lang w:val="en-US"/>
        </w:rPr>
        <w:t>b</w:t>
      </w:r>
      <w:r>
        <w:rPr>
          <w:lang w:val="en-US"/>
        </w:rPr>
        <w:tab/>
      </w:r>
      <w:r w:rsidRPr="008E1DE4">
        <w:rPr>
          <w:i/>
          <w:lang w:val="en-US"/>
        </w:rPr>
        <w:t>U</w:t>
      </w:r>
      <w:r w:rsidRPr="008F5F1E">
        <w:rPr>
          <w:sz w:val="22"/>
          <w:szCs w:val="22"/>
          <w:vertAlign w:val="subscript"/>
          <w:lang w:val="en-US"/>
        </w:rPr>
        <w:t>2</w:t>
      </w:r>
      <w:r w:rsidRPr="008E1DE4">
        <w:rPr>
          <w:lang w:val="en-US"/>
        </w:rPr>
        <w:t xml:space="preserve"> = 6,0 V</w:t>
      </w:r>
    </w:p>
    <w:p w:rsidR="00554C0D" w:rsidRDefault="00554C0D" w:rsidP="00554C0D">
      <w:pPr>
        <w:pStyle w:val="Standaardabc"/>
        <w:rPr>
          <w:lang w:val="en-US"/>
        </w:rPr>
      </w:pPr>
      <w:r>
        <w:rPr>
          <w:lang w:val="en-US"/>
        </w:rPr>
        <w:t>c</w:t>
      </w:r>
      <w:r>
        <w:rPr>
          <w:lang w:val="en-US"/>
        </w:rPr>
        <w:tab/>
      </w:r>
      <w:proofErr w:type="spellStart"/>
      <w:r w:rsidRPr="008E1DE4">
        <w:rPr>
          <w:i/>
          <w:lang w:val="en-US"/>
        </w:rPr>
        <w:t>I</w:t>
      </w:r>
      <w:r w:rsidRPr="008F5F1E">
        <w:rPr>
          <w:sz w:val="22"/>
          <w:szCs w:val="22"/>
          <w:vertAlign w:val="subscript"/>
          <w:lang w:val="en-US"/>
        </w:rPr>
        <w:t>bat</w:t>
      </w:r>
      <w:proofErr w:type="spellEnd"/>
      <w:r w:rsidRPr="008E1DE4">
        <w:rPr>
          <w:lang w:val="en-US"/>
        </w:rPr>
        <w:t xml:space="preserve"> = </w:t>
      </w:r>
      <w:r w:rsidRPr="008E1DE4">
        <w:rPr>
          <w:i/>
          <w:lang w:val="en-US"/>
        </w:rPr>
        <w:t>I</w:t>
      </w:r>
      <w:r w:rsidRPr="008F5F1E">
        <w:rPr>
          <w:sz w:val="22"/>
          <w:szCs w:val="22"/>
          <w:vertAlign w:val="subscript"/>
          <w:lang w:val="en-US"/>
        </w:rPr>
        <w:t>1</w:t>
      </w:r>
      <w:r w:rsidRPr="008E1DE4">
        <w:rPr>
          <w:lang w:val="en-US"/>
        </w:rPr>
        <w:t xml:space="preserve"> + </w:t>
      </w:r>
      <w:r w:rsidRPr="008E1DE4">
        <w:rPr>
          <w:i/>
          <w:lang w:val="en-US"/>
        </w:rPr>
        <w:t>I</w:t>
      </w:r>
      <w:r w:rsidRPr="008F5F1E">
        <w:rPr>
          <w:sz w:val="22"/>
          <w:szCs w:val="22"/>
          <w:vertAlign w:val="subscript"/>
          <w:lang w:val="en-US"/>
        </w:rPr>
        <w:t>2</w:t>
      </w:r>
      <w:r w:rsidRPr="008E1DE4">
        <w:rPr>
          <w:lang w:val="en-US"/>
        </w:rPr>
        <w:t xml:space="preserve"> = 0,10 + 0,15 = 0,25 A</w:t>
      </w:r>
    </w:p>
    <w:p w:rsidR="00554C0D" w:rsidRDefault="00554C0D" w:rsidP="00554C0D">
      <w:pPr>
        <w:pStyle w:val="Standaardabc"/>
      </w:pPr>
      <w:r w:rsidRPr="00554C0D">
        <w:t>d</w:t>
      </w:r>
      <w:r w:rsidRPr="00554C0D">
        <w:tab/>
      </w:r>
      <w:r w:rsidRPr="008E1DE4">
        <w:rPr>
          <w:position w:val="-30"/>
        </w:rPr>
        <w:object w:dxaOrig="3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33.75pt" o:ole="">
            <v:imagedata r:id="rId6" o:title=""/>
          </v:shape>
          <o:OLEObject Type="Embed" ProgID="Equation.3" ShapeID="_x0000_i1026" DrawAspect="Content" ObjectID="_1458924205" r:id="rId7"/>
        </w:object>
      </w:r>
    </w:p>
    <w:p w:rsidR="00554C0D" w:rsidRDefault="00554C0D" w:rsidP="00554C0D">
      <w:pPr>
        <w:pStyle w:val="Standaardabc"/>
      </w:pPr>
      <w:r>
        <w:t>e</w:t>
      </w:r>
      <w:r>
        <w:tab/>
      </w:r>
      <w:r w:rsidRPr="008E1DE4">
        <w:rPr>
          <w:position w:val="-30"/>
        </w:rPr>
        <w:object w:dxaOrig="3700" w:dyaOrig="680">
          <v:shape id="_x0000_i1027" type="#_x0000_t75" style="width:185.25pt;height:33.75pt" o:ole="">
            <v:imagedata r:id="rId8" o:title=""/>
          </v:shape>
          <o:OLEObject Type="Embed" ProgID="Equation.3" ShapeID="_x0000_i1027" DrawAspect="Content" ObjectID="_1458924206" r:id="rId9"/>
        </w:object>
      </w:r>
    </w:p>
    <w:p w:rsidR="00554C0D" w:rsidRDefault="00554C0D" w:rsidP="00554C0D">
      <w:pPr>
        <w:pStyle w:val="Standaardabc"/>
      </w:pPr>
      <w:r>
        <w:t>f</w:t>
      </w:r>
      <w:r>
        <w:tab/>
      </w:r>
      <w:r>
        <w:rPr>
          <w:i/>
          <w:iCs/>
        </w:rPr>
        <w:t>Eerste manier</w:t>
      </w:r>
    </w:p>
    <w:p w:rsidR="00554C0D" w:rsidRDefault="00554C0D" w:rsidP="00554C0D">
      <w:r w:rsidRPr="008E1DE4">
        <w:t xml:space="preserve">Bereken de vervangingsweerstand </w:t>
      </w:r>
      <w:r w:rsidRPr="008E1DE4">
        <w:rPr>
          <w:i/>
          <w:iCs/>
        </w:rPr>
        <w:t>R</w:t>
      </w:r>
      <w:r w:rsidRPr="008F5F1E">
        <w:rPr>
          <w:sz w:val="22"/>
          <w:szCs w:val="22"/>
          <w:vertAlign w:val="subscript"/>
        </w:rPr>
        <w:t>v</w:t>
      </w:r>
      <w:r w:rsidRPr="008E1DE4">
        <w:t xml:space="preserve"> van de gehele schakeling.</w:t>
      </w:r>
    </w:p>
    <w:p w:rsidR="00554C0D" w:rsidRDefault="00554C0D" w:rsidP="00554C0D">
      <w:r w:rsidRPr="008E1DE4">
        <w:rPr>
          <w:position w:val="-30"/>
        </w:rPr>
        <w:object w:dxaOrig="3660" w:dyaOrig="680">
          <v:shape id="_x0000_i1028" type="#_x0000_t75" style="width:183pt;height:33.75pt" o:ole="">
            <v:imagedata r:id="rId10" o:title=""/>
          </v:shape>
          <o:OLEObject Type="Embed" ProgID="Equation.3" ShapeID="_x0000_i1028" DrawAspect="Content" ObjectID="_1458924207" r:id="rId11"/>
        </w:object>
      </w:r>
    </w:p>
    <w:p w:rsidR="00554C0D" w:rsidRDefault="00554C0D" w:rsidP="00554C0D">
      <w:pPr>
        <w:rPr>
          <w:i/>
        </w:rPr>
      </w:pPr>
      <w:r w:rsidRPr="0021170F">
        <w:rPr>
          <w:i/>
        </w:rPr>
        <w:t>Tweede manier</w:t>
      </w:r>
    </w:p>
    <w:p w:rsidR="00554C0D" w:rsidRDefault="00554C0D" w:rsidP="00554C0D">
      <w:r w:rsidRPr="008E1DE4">
        <w:t>Gebruik de wet van Ohm:</w:t>
      </w:r>
    </w:p>
    <w:p w:rsidR="00554C0D" w:rsidRPr="008E1DE4" w:rsidRDefault="00554C0D" w:rsidP="00554C0D">
      <w:r w:rsidRPr="008E1DE4">
        <w:rPr>
          <w:position w:val="-30"/>
        </w:rPr>
        <w:object w:dxaOrig="3940" w:dyaOrig="680">
          <v:shape id="_x0000_i1029" type="#_x0000_t75" style="width:197.25pt;height:33.75pt" o:ole="">
            <v:imagedata r:id="rId12" o:title=""/>
          </v:shape>
          <o:OLEObject Type="Embed" ProgID="Equation.3" ShapeID="_x0000_i1029" DrawAspect="Content" ObjectID="_1458924208" r:id="rId13"/>
        </w:object>
      </w:r>
    </w:p>
    <w:p w:rsidR="00554C0D" w:rsidRPr="008E1DE4" w:rsidRDefault="00554C0D" w:rsidP="00554C0D">
      <w:pPr>
        <w:pStyle w:val="Standaardabc"/>
      </w:pPr>
      <w:r>
        <w:t>g</w:t>
      </w:r>
      <w:r>
        <w:tab/>
      </w:r>
      <w:r w:rsidRPr="008E1DE4">
        <w:rPr>
          <w:position w:val="-30"/>
        </w:rPr>
        <w:object w:dxaOrig="3560" w:dyaOrig="680">
          <v:shape id="_x0000_i1030" type="#_x0000_t75" style="width:177.75pt;height:33.75pt" o:ole="">
            <v:imagedata r:id="rId14" o:title=""/>
          </v:shape>
          <o:OLEObject Type="Embed" ProgID="Equation.3" ShapeID="_x0000_i1030" DrawAspect="Content" ObjectID="_1458924209" r:id="rId15"/>
        </w:object>
      </w:r>
    </w:p>
    <w:p w:rsidR="00554C0D" w:rsidRDefault="00554C0D" w:rsidP="00554C0D"/>
    <w:p w:rsidR="00554C0D" w:rsidRDefault="00554C0D" w:rsidP="00554C0D">
      <w:pPr>
        <w:pStyle w:val="Standaardnummer"/>
      </w:pPr>
      <w:r w:rsidRPr="0021170F">
        <w:rPr>
          <w:rStyle w:val="standaardnummervet"/>
        </w:rPr>
        <w:t xml:space="preserve">Opgave </w:t>
      </w:r>
      <w:r w:rsidR="0091549A">
        <w:rPr>
          <w:rStyle w:val="standaardnummervet"/>
        </w:rPr>
        <w:t>2</w:t>
      </w:r>
      <w:r w:rsidRPr="008E1DE4">
        <w:tab/>
      </w:r>
      <w:r>
        <w:tab/>
      </w:r>
      <w:r w:rsidRPr="008E1DE4">
        <w:t>Zie figuur 8.22.</w:t>
      </w:r>
    </w:p>
    <w:p w:rsidR="00554C0D" w:rsidRDefault="00554C0D" w:rsidP="00554C0D">
      <w:pPr>
        <w:pStyle w:val="Standaardnummer"/>
      </w:pPr>
    </w:p>
    <w:p w:rsidR="00554C0D" w:rsidRPr="00D33A7E" w:rsidRDefault="00554C0D" w:rsidP="00554C0D">
      <w:pPr>
        <w:pStyle w:val="Standaardnummer"/>
        <w:rPr>
          <w:rStyle w:val="Standaardnummerfig"/>
        </w:rPr>
      </w:pPr>
      <w:r w:rsidRPr="00D33A7E">
        <w:rPr>
          <w:rStyle w:val="Standaardnummerfig"/>
        </w:rPr>
        <w:t>Figuur 8.2</w:t>
      </w:r>
      <w:r>
        <w:rPr>
          <w:rStyle w:val="Standaardnummerfig"/>
        </w:rPr>
        <w:t>2</w:t>
      </w:r>
      <w:r w:rsidRPr="00D33A7E">
        <w:rPr>
          <w:rStyle w:val="Standaardnummerfig"/>
        </w:rPr>
        <w:tab/>
      </w:r>
      <w:r>
        <w:rPr>
          <w:rStyle w:val="Standaardnummerfig"/>
        </w:rPr>
        <w:tab/>
      </w:r>
      <w:r>
        <w:rPr>
          <w:rFonts w:ascii="Arial" w:hAnsi="Arial"/>
          <w:noProof/>
          <w:sz w:val="18"/>
          <w:lang w:val="en-US" w:eastAsia="en-US"/>
        </w:rPr>
        <w:drawing>
          <wp:inline distT="0" distB="0" distL="0" distR="0">
            <wp:extent cx="2362200" cy="1400175"/>
            <wp:effectExtent l="0" t="0" r="0" b="9525"/>
            <wp:docPr id="1" name="Afbeelding 1" descr="sn_uitw%20kernboek_08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_uitw%20kernboek_08_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200" cy="1400175"/>
                    </a:xfrm>
                    <a:prstGeom prst="rect">
                      <a:avLst/>
                    </a:prstGeom>
                    <a:noFill/>
                    <a:ln>
                      <a:noFill/>
                    </a:ln>
                  </pic:spPr>
                </pic:pic>
              </a:graphicData>
            </a:graphic>
          </wp:inline>
        </w:drawing>
      </w:r>
    </w:p>
    <w:p w:rsidR="00554C0D" w:rsidRPr="008E1DE4" w:rsidRDefault="00554C0D" w:rsidP="00554C0D">
      <w:pPr>
        <w:pStyle w:val="Standaardnummer"/>
      </w:pPr>
    </w:p>
    <w:p w:rsidR="00554C0D" w:rsidRDefault="00554C0D" w:rsidP="00554C0D">
      <w:pPr>
        <w:pStyle w:val="Standaardabc"/>
      </w:pPr>
      <w:r>
        <w:lastRenderedPageBreak/>
        <w:t>a</w:t>
      </w:r>
      <w:r>
        <w:tab/>
      </w:r>
      <w:r w:rsidRPr="00D33A7E">
        <w:rPr>
          <w:i/>
        </w:rPr>
        <w:t>U</w:t>
      </w:r>
      <w:r w:rsidRPr="008F5F1E">
        <w:rPr>
          <w:sz w:val="22"/>
          <w:szCs w:val="22"/>
          <w:vertAlign w:val="subscript"/>
        </w:rPr>
        <w:t>1</w:t>
      </w:r>
      <w:r w:rsidRPr="00D33A7E">
        <w:t xml:space="preserve"> = </w:t>
      </w:r>
      <w:proofErr w:type="spellStart"/>
      <w:r w:rsidRPr="00D33A7E">
        <w:rPr>
          <w:i/>
        </w:rPr>
        <w:t>I</w:t>
      </w:r>
      <w:r w:rsidRPr="008F5F1E">
        <w:rPr>
          <w:sz w:val="22"/>
          <w:szCs w:val="22"/>
          <w:vertAlign w:val="subscript"/>
        </w:rPr>
        <w:t>bat</w:t>
      </w:r>
      <w:proofErr w:type="spellEnd"/>
      <w:r w:rsidRPr="008F5F1E">
        <w:rPr>
          <w:i/>
          <w:spacing w:val="-20"/>
        </w:rPr>
        <w:t xml:space="preserve"> </w:t>
      </w:r>
      <w:r w:rsidRPr="008F5F1E">
        <w:rPr>
          <w:spacing w:val="-20"/>
        </w:rPr>
        <w:t xml:space="preserve">· </w:t>
      </w:r>
      <w:r w:rsidRPr="00D33A7E">
        <w:rPr>
          <w:i/>
        </w:rPr>
        <w:t>R</w:t>
      </w:r>
      <w:r w:rsidRPr="008F5F1E">
        <w:rPr>
          <w:sz w:val="22"/>
          <w:szCs w:val="22"/>
          <w:vertAlign w:val="subscript"/>
        </w:rPr>
        <w:t>1</w:t>
      </w:r>
      <w:r w:rsidRPr="00D33A7E">
        <w:t xml:space="preserve"> = 0,060 × 60 = 3,6 V</w:t>
      </w:r>
    </w:p>
    <w:p w:rsidR="00554C0D" w:rsidRDefault="00554C0D" w:rsidP="00554C0D">
      <w:pPr>
        <w:pStyle w:val="Standaardabc"/>
        <w:rPr>
          <w:lang w:val="pt-BR"/>
        </w:rPr>
      </w:pPr>
      <w:r>
        <w:rPr>
          <w:lang w:val="pt-BR"/>
        </w:rPr>
        <w:t>b</w:t>
      </w:r>
      <w:r>
        <w:rPr>
          <w:lang w:val="pt-BR"/>
        </w:rPr>
        <w:tab/>
      </w:r>
      <w:r w:rsidRPr="0021170F">
        <w:rPr>
          <w:i/>
          <w:lang w:val="pt-BR"/>
        </w:rPr>
        <w:t>Eerste</w:t>
      </w:r>
      <w:r w:rsidRPr="0021170F">
        <w:rPr>
          <w:bCs/>
          <w:i/>
          <w:lang w:val="pt-BR"/>
        </w:rPr>
        <w:t xml:space="preserve"> </w:t>
      </w:r>
      <w:r w:rsidRPr="0021170F">
        <w:rPr>
          <w:bCs/>
          <w:i/>
          <w:iCs/>
          <w:lang w:val="pt-BR"/>
        </w:rPr>
        <w:t>manier</w:t>
      </w:r>
    </w:p>
    <w:p w:rsidR="00554C0D" w:rsidRDefault="00554C0D" w:rsidP="00554C0D">
      <w:pPr>
        <w:rPr>
          <w:bCs/>
          <w:i/>
          <w:iCs/>
          <w:lang w:val="pt-BR"/>
        </w:rPr>
      </w:pPr>
      <w:r w:rsidRPr="00B8248A">
        <w:rPr>
          <w:i/>
        </w:rPr>
        <w:t>U</w:t>
      </w:r>
      <w:r w:rsidRPr="008F5F1E">
        <w:rPr>
          <w:sz w:val="22"/>
          <w:szCs w:val="22"/>
          <w:vertAlign w:val="subscript"/>
        </w:rPr>
        <w:t>2</w:t>
      </w:r>
      <w:r w:rsidRPr="00B8248A">
        <w:t xml:space="preserve"> = </w:t>
      </w:r>
      <w:proofErr w:type="spellStart"/>
      <w:r w:rsidRPr="00B8248A">
        <w:rPr>
          <w:i/>
        </w:rPr>
        <w:t>I</w:t>
      </w:r>
      <w:r w:rsidRPr="008F5F1E">
        <w:rPr>
          <w:sz w:val="22"/>
          <w:szCs w:val="22"/>
          <w:vertAlign w:val="subscript"/>
        </w:rPr>
        <w:t>bat</w:t>
      </w:r>
      <w:proofErr w:type="spellEnd"/>
      <w:r w:rsidRPr="00345D34">
        <w:rPr>
          <w:i/>
          <w:spacing w:val="-20"/>
        </w:rPr>
        <w:t xml:space="preserve"> </w:t>
      </w:r>
      <w:r w:rsidRPr="00345D34">
        <w:rPr>
          <w:spacing w:val="-20"/>
        </w:rPr>
        <w:t xml:space="preserve">· </w:t>
      </w:r>
      <w:r w:rsidRPr="00B8248A">
        <w:rPr>
          <w:i/>
        </w:rPr>
        <w:t>R</w:t>
      </w:r>
      <w:r w:rsidRPr="008F5F1E">
        <w:rPr>
          <w:sz w:val="22"/>
          <w:szCs w:val="22"/>
          <w:vertAlign w:val="subscript"/>
        </w:rPr>
        <w:t>2</w:t>
      </w:r>
      <w:r w:rsidRPr="00B8248A">
        <w:t xml:space="preserve"> = 0,060 × 40 = 2,4 V</w:t>
      </w:r>
    </w:p>
    <w:p w:rsidR="00554C0D" w:rsidRDefault="00554C0D" w:rsidP="00554C0D">
      <w:pPr>
        <w:rPr>
          <w:bCs/>
          <w:i/>
          <w:iCs/>
          <w:lang w:val="pt-BR"/>
        </w:rPr>
      </w:pPr>
      <w:r w:rsidRPr="0021170F">
        <w:rPr>
          <w:i/>
        </w:rPr>
        <w:t xml:space="preserve">Tweede </w:t>
      </w:r>
      <w:r w:rsidRPr="0021170F">
        <w:rPr>
          <w:bCs/>
          <w:i/>
          <w:iCs/>
          <w:lang w:val="pt-BR"/>
        </w:rPr>
        <w:t>manier</w:t>
      </w:r>
    </w:p>
    <w:p w:rsidR="00554C0D" w:rsidRDefault="00554C0D" w:rsidP="00554C0D">
      <w:r w:rsidRPr="00B8248A">
        <w:rPr>
          <w:i/>
        </w:rPr>
        <w:t>U</w:t>
      </w:r>
      <w:r w:rsidRPr="008F5F1E">
        <w:rPr>
          <w:sz w:val="22"/>
          <w:szCs w:val="22"/>
          <w:vertAlign w:val="subscript"/>
        </w:rPr>
        <w:t>2</w:t>
      </w:r>
      <w:r w:rsidRPr="00B8248A">
        <w:t xml:space="preserve"> = </w:t>
      </w:r>
      <w:proofErr w:type="spellStart"/>
      <w:r w:rsidRPr="00B8248A">
        <w:rPr>
          <w:i/>
        </w:rPr>
        <w:t>U</w:t>
      </w:r>
      <w:r w:rsidRPr="008F5F1E">
        <w:rPr>
          <w:sz w:val="22"/>
          <w:szCs w:val="22"/>
          <w:vertAlign w:val="subscript"/>
        </w:rPr>
        <w:t>bat</w:t>
      </w:r>
      <w:proofErr w:type="spellEnd"/>
      <w:r w:rsidRPr="00B8248A">
        <w:t xml:space="preserve"> – </w:t>
      </w:r>
      <w:r w:rsidRPr="00B8248A">
        <w:rPr>
          <w:i/>
        </w:rPr>
        <w:t>U</w:t>
      </w:r>
      <w:r w:rsidRPr="008F5F1E">
        <w:rPr>
          <w:sz w:val="22"/>
          <w:szCs w:val="22"/>
          <w:vertAlign w:val="subscript"/>
        </w:rPr>
        <w:t>1</w:t>
      </w:r>
      <w:r w:rsidRPr="00B8248A">
        <w:t xml:space="preserve"> = 6,0 – 3,6 = 2,4 V</w:t>
      </w:r>
    </w:p>
    <w:p w:rsidR="00554C0D" w:rsidRPr="008F5F1E" w:rsidRDefault="00554C0D" w:rsidP="00554C0D">
      <w:pPr>
        <w:pStyle w:val="Standaardabc"/>
      </w:pPr>
      <w:r w:rsidRPr="008F5F1E">
        <w:t>c</w:t>
      </w:r>
      <w:r w:rsidRPr="008F5F1E">
        <w:tab/>
      </w:r>
      <w:proofErr w:type="spellStart"/>
      <w:r w:rsidRPr="008F5F1E">
        <w:rPr>
          <w:i/>
        </w:rPr>
        <w:t>U</w:t>
      </w:r>
      <w:r w:rsidRPr="008F5F1E">
        <w:rPr>
          <w:sz w:val="22"/>
          <w:szCs w:val="22"/>
          <w:vertAlign w:val="subscript"/>
        </w:rPr>
        <w:t>bat</w:t>
      </w:r>
      <w:proofErr w:type="spellEnd"/>
      <w:r w:rsidRPr="008F5F1E">
        <w:t xml:space="preserve"> = </w:t>
      </w:r>
      <w:proofErr w:type="spellStart"/>
      <w:r w:rsidRPr="008F5F1E">
        <w:rPr>
          <w:i/>
        </w:rPr>
        <w:t>I</w:t>
      </w:r>
      <w:r w:rsidRPr="008F5F1E">
        <w:rPr>
          <w:sz w:val="22"/>
          <w:szCs w:val="22"/>
          <w:vertAlign w:val="subscript"/>
        </w:rPr>
        <w:t>bat</w:t>
      </w:r>
      <w:proofErr w:type="spellEnd"/>
      <w:r w:rsidRPr="008F5F1E">
        <w:rPr>
          <w:i/>
          <w:spacing w:val="-20"/>
        </w:rPr>
        <w:t xml:space="preserve"> </w:t>
      </w:r>
      <w:r w:rsidRPr="008F5F1E">
        <w:rPr>
          <w:spacing w:val="-20"/>
        </w:rPr>
        <w:t xml:space="preserve">· </w:t>
      </w:r>
      <w:r w:rsidRPr="008F5F1E">
        <w:rPr>
          <w:i/>
        </w:rPr>
        <w:t>R</w:t>
      </w:r>
      <w:r w:rsidRPr="008F5F1E">
        <w:t xml:space="preserve"> </w:t>
      </w:r>
      <w:r w:rsidRPr="00B8248A">
        <w:rPr>
          <w:lang w:val="en-GB"/>
        </w:rPr>
        <w:sym w:font="Symbol" w:char="F0AE"/>
      </w:r>
      <w:r w:rsidRPr="008F5F1E">
        <w:t xml:space="preserve"> </w:t>
      </w:r>
      <w:r w:rsidRPr="008E1DE4">
        <w:rPr>
          <w:position w:val="-30"/>
        </w:rPr>
        <w:object w:dxaOrig="2659" w:dyaOrig="680">
          <v:shape id="_x0000_i1032" type="#_x0000_t75" style="width:132.75pt;height:33.75pt" o:ole="">
            <v:imagedata r:id="rId17" o:title=""/>
          </v:shape>
          <o:OLEObject Type="Embed" ProgID="Equation.3" ShapeID="_x0000_i1032" DrawAspect="Content" ObjectID="_1458924210" r:id="rId18"/>
        </w:object>
      </w:r>
    </w:p>
    <w:p w:rsidR="00554C0D" w:rsidRPr="00554C0D" w:rsidRDefault="00554C0D" w:rsidP="00554C0D">
      <w:pPr>
        <w:pStyle w:val="Standaardabc"/>
      </w:pPr>
      <w:r w:rsidRPr="00554C0D">
        <w:t>d</w:t>
      </w:r>
      <w:r w:rsidRPr="00554C0D">
        <w:tab/>
      </w:r>
      <w:r w:rsidRPr="00554C0D">
        <w:rPr>
          <w:i/>
        </w:rPr>
        <w:t>I</w:t>
      </w:r>
      <w:r w:rsidRPr="00554C0D">
        <w:rPr>
          <w:sz w:val="22"/>
          <w:szCs w:val="22"/>
          <w:vertAlign w:val="subscript"/>
        </w:rPr>
        <w:t>1</w:t>
      </w:r>
      <w:r w:rsidRPr="00554C0D">
        <w:t xml:space="preserve"> = 0,060 A</w:t>
      </w:r>
    </w:p>
    <w:p w:rsidR="00554C0D" w:rsidRDefault="00554C0D" w:rsidP="00554C0D">
      <w:r w:rsidRPr="008E1DE4">
        <w:t>Door elke weerstand loopt dezelfde stroom.</w:t>
      </w:r>
    </w:p>
    <w:p w:rsidR="00554C0D" w:rsidRDefault="00554C0D" w:rsidP="00554C0D">
      <w:pPr>
        <w:pStyle w:val="Standaardabc"/>
        <w:rPr>
          <w:lang w:val="pt-BR"/>
        </w:rPr>
      </w:pPr>
      <w:r>
        <w:rPr>
          <w:lang w:val="pt-BR"/>
        </w:rPr>
        <w:t>e</w:t>
      </w:r>
      <w:r>
        <w:rPr>
          <w:lang w:val="pt-BR"/>
        </w:rPr>
        <w:tab/>
      </w:r>
      <w:r w:rsidRPr="008E1DE4">
        <w:rPr>
          <w:i/>
          <w:iCs/>
          <w:lang w:val="pt-BR"/>
        </w:rPr>
        <w:t>I</w:t>
      </w:r>
      <w:r w:rsidRPr="008F5F1E">
        <w:rPr>
          <w:sz w:val="22"/>
          <w:szCs w:val="22"/>
          <w:vertAlign w:val="subscript"/>
          <w:lang w:val="pt-BR"/>
        </w:rPr>
        <w:t>2</w:t>
      </w:r>
      <w:r w:rsidRPr="008E1DE4">
        <w:rPr>
          <w:lang w:val="pt-BR"/>
        </w:rPr>
        <w:t xml:space="preserve"> = 0,060 A</w:t>
      </w:r>
    </w:p>
    <w:p w:rsidR="00554C0D" w:rsidRDefault="00554C0D" w:rsidP="00554C0D">
      <w:r w:rsidRPr="008E1DE4">
        <w:t>Door elke weerstand loopt dezelfde stroom</w:t>
      </w:r>
    </w:p>
    <w:p w:rsidR="00554C0D" w:rsidRDefault="00554C0D" w:rsidP="00554C0D">
      <w:pPr>
        <w:pStyle w:val="Standaardabc"/>
      </w:pPr>
      <w:r>
        <w:rPr>
          <w:lang w:val="pt-BR"/>
        </w:rPr>
        <w:t>f</w:t>
      </w:r>
      <w:r>
        <w:rPr>
          <w:lang w:val="pt-BR"/>
        </w:rPr>
        <w:tab/>
      </w:r>
      <w:r w:rsidRPr="008E1DE4">
        <w:rPr>
          <w:i/>
          <w:iCs/>
          <w:lang w:val="pt-BR"/>
        </w:rPr>
        <w:t>R</w:t>
      </w:r>
      <w:r w:rsidRPr="008F5F1E">
        <w:rPr>
          <w:sz w:val="22"/>
          <w:szCs w:val="22"/>
          <w:vertAlign w:val="subscript"/>
          <w:lang w:val="pt-BR"/>
        </w:rPr>
        <w:t>v</w:t>
      </w:r>
      <w:r w:rsidRPr="008E1DE4">
        <w:rPr>
          <w:lang w:val="pt-BR"/>
        </w:rPr>
        <w:t xml:space="preserve"> = </w:t>
      </w:r>
      <w:r w:rsidRPr="008E1DE4">
        <w:rPr>
          <w:i/>
          <w:iCs/>
          <w:lang w:val="pt-BR"/>
        </w:rPr>
        <w:t>R</w:t>
      </w:r>
      <w:r w:rsidRPr="008F5F1E">
        <w:rPr>
          <w:sz w:val="22"/>
          <w:szCs w:val="22"/>
          <w:vertAlign w:val="subscript"/>
          <w:lang w:val="pt-BR"/>
        </w:rPr>
        <w:t>1</w:t>
      </w:r>
      <w:r w:rsidRPr="008E1DE4">
        <w:rPr>
          <w:lang w:val="pt-BR"/>
        </w:rPr>
        <w:t xml:space="preserve"> + </w:t>
      </w:r>
      <w:r w:rsidRPr="008E1DE4">
        <w:rPr>
          <w:i/>
          <w:iCs/>
          <w:lang w:val="pt-BR"/>
        </w:rPr>
        <w:t>R</w:t>
      </w:r>
      <w:r w:rsidRPr="008F5F1E">
        <w:rPr>
          <w:sz w:val="22"/>
          <w:szCs w:val="22"/>
          <w:vertAlign w:val="subscript"/>
          <w:lang w:val="pt-BR"/>
        </w:rPr>
        <w:t>2</w:t>
      </w:r>
      <w:r w:rsidRPr="008E1DE4">
        <w:rPr>
          <w:lang w:val="pt-BR"/>
        </w:rPr>
        <w:t xml:space="preserve"> = 60 + 40 = 100 </w:t>
      </w:r>
      <w:r w:rsidRPr="008E1DE4">
        <w:t>Ω</w:t>
      </w:r>
    </w:p>
    <w:p w:rsidR="00554C0D" w:rsidRDefault="00554C0D" w:rsidP="00554C0D">
      <w:pPr>
        <w:pStyle w:val="Standaardabc"/>
      </w:pPr>
      <w:r>
        <w:rPr>
          <w:lang w:val="pt-BR"/>
        </w:rPr>
        <w:t>g</w:t>
      </w:r>
      <w:r>
        <w:rPr>
          <w:lang w:val="pt-BR"/>
        </w:rPr>
        <w:tab/>
      </w:r>
      <w:r w:rsidRPr="008E1DE4">
        <w:rPr>
          <w:position w:val="-30"/>
        </w:rPr>
        <w:object w:dxaOrig="2680" w:dyaOrig="680">
          <v:shape id="_x0000_i1033" type="#_x0000_t75" style="width:134.25pt;height:33.75pt" o:ole="">
            <v:imagedata r:id="rId19" o:title=""/>
          </v:shape>
          <o:OLEObject Type="Embed" ProgID="Equation.3" ShapeID="_x0000_i1033" DrawAspect="Content" ObjectID="_1458924211" r:id="rId20"/>
        </w:object>
      </w:r>
    </w:p>
    <w:p w:rsidR="0091549A" w:rsidRPr="0091549A" w:rsidRDefault="0091549A" w:rsidP="0091549A"/>
    <w:p w:rsidR="0091549A" w:rsidRDefault="0091549A" w:rsidP="0091549A">
      <w:pPr>
        <w:pStyle w:val="Standaardnummer"/>
      </w:pPr>
      <w:r w:rsidRPr="00D850F7">
        <w:rPr>
          <w:rStyle w:val="standaardnummervet"/>
        </w:rPr>
        <w:t xml:space="preserve">Opgave </w:t>
      </w:r>
      <w:r>
        <w:rPr>
          <w:rStyle w:val="standaardnummervet"/>
        </w:rPr>
        <w:t>3</w:t>
      </w:r>
      <w:r w:rsidRPr="00D850F7">
        <w:rPr>
          <w:rStyle w:val="standaardnummervet"/>
        </w:rPr>
        <w:tab/>
      </w:r>
      <w:r w:rsidRPr="00D922B7">
        <w:t>a</w:t>
      </w:r>
      <w:r w:rsidRPr="00D922B7">
        <w:tab/>
        <w:t>Zie figuur 8.24a.</w:t>
      </w:r>
    </w:p>
    <w:p w:rsidR="0091549A" w:rsidRDefault="0091549A" w:rsidP="0091549A">
      <w:r w:rsidRPr="00697D0F">
        <w:rPr>
          <w:position w:val="-66"/>
        </w:rPr>
        <w:object w:dxaOrig="5980" w:dyaOrig="1420">
          <v:shape id="_x0000_i1043" type="#_x0000_t75" style="width:299.25pt;height:71.25pt" o:ole="">
            <v:imagedata r:id="rId21" o:title=""/>
          </v:shape>
          <o:OLEObject Type="Embed" ProgID="Equation.DSMT4" ShapeID="_x0000_i1043" DrawAspect="Content" ObjectID="_1458924212" r:id="rId22"/>
        </w:object>
      </w:r>
    </w:p>
    <w:p w:rsidR="0091549A" w:rsidRDefault="0091549A" w:rsidP="0091549A">
      <w:pPr>
        <w:pStyle w:val="Standaardabc"/>
      </w:pPr>
      <w:r>
        <w:rPr>
          <w:bCs/>
        </w:rPr>
        <w:t>b</w:t>
      </w:r>
      <w:r>
        <w:rPr>
          <w:bCs/>
        </w:rPr>
        <w:tab/>
      </w:r>
      <w:r w:rsidRPr="008E1DE4">
        <w:rPr>
          <w:bCs/>
        </w:rPr>
        <w:t>Zie figuur 8.24b.</w:t>
      </w:r>
    </w:p>
    <w:p w:rsidR="0091549A" w:rsidRDefault="0091549A" w:rsidP="0091549A">
      <w:pPr>
        <w:pStyle w:val="Standaardnummer"/>
      </w:pPr>
    </w:p>
    <w:p w:rsidR="0091549A" w:rsidRDefault="0091549A" w:rsidP="0091549A">
      <w:pPr>
        <w:pStyle w:val="Standaardnummer"/>
        <w:rPr>
          <w:rStyle w:val="Standaardnummerfig"/>
          <w:b w:val="0"/>
          <w:lang w:val="en-GB"/>
        </w:rPr>
      </w:pPr>
      <w:r w:rsidRPr="00DD401F">
        <w:rPr>
          <w:rStyle w:val="Standaardnummerfig"/>
        </w:rPr>
        <w:tab/>
      </w:r>
      <w:r w:rsidRPr="00DD401F">
        <w:rPr>
          <w:rStyle w:val="Standaardnummerfig"/>
        </w:rPr>
        <w:tab/>
      </w:r>
      <w:r>
        <w:rPr>
          <w:rFonts w:ascii="Arial" w:hAnsi="Arial"/>
          <w:b/>
          <w:noProof/>
          <w:sz w:val="18"/>
          <w:lang w:val="en-US" w:eastAsia="en-US"/>
        </w:rPr>
        <w:drawing>
          <wp:inline distT="0" distB="0" distL="0" distR="0">
            <wp:extent cx="4476750" cy="1495425"/>
            <wp:effectExtent l="0" t="0" r="0" b="9525"/>
            <wp:docPr id="4" name="Afbeelding 4" descr="sn_uitw%20kernboek_08_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_uitw%20kernboek_08_24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1495425"/>
                    </a:xfrm>
                    <a:prstGeom prst="rect">
                      <a:avLst/>
                    </a:prstGeom>
                    <a:noFill/>
                    <a:ln>
                      <a:noFill/>
                    </a:ln>
                  </pic:spPr>
                </pic:pic>
              </a:graphicData>
            </a:graphic>
          </wp:inline>
        </w:drawing>
      </w:r>
    </w:p>
    <w:p w:rsidR="0091549A" w:rsidRPr="0091549A" w:rsidRDefault="0091549A" w:rsidP="0091549A">
      <w:pPr>
        <w:pStyle w:val="Standaardnummer"/>
        <w:tabs>
          <w:tab w:val="left" w:pos="5040"/>
        </w:tabs>
        <w:spacing w:line="240" w:lineRule="exact"/>
      </w:pPr>
      <w:r>
        <w:rPr>
          <w:rStyle w:val="Standaardnummerfig"/>
          <w:b w:val="0"/>
          <w:lang w:val="en-GB"/>
        </w:rPr>
        <w:tab/>
      </w:r>
      <w:r>
        <w:rPr>
          <w:rStyle w:val="Standaardnummerfig"/>
          <w:b w:val="0"/>
          <w:lang w:val="en-GB"/>
        </w:rPr>
        <w:tab/>
      </w:r>
      <w:r w:rsidRPr="0091549A">
        <w:rPr>
          <w:rStyle w:val="Standaardnummerfig"/>
        </w:rPr>
        <w:t>Figuur 8.24a</w:t>
      </w:r>
      <w:r w:rsidRPr="0091549A">
        <w:rPr>
          <w:rStyle w:val="Standaardnummerfig"/>
        </w:rPr>
        <w:tab/>
        <w:t>Figuur 8.24b</w:t>
      </w:r>
    </w:p>
    <w:p w:rsidR="0091549A" w:rsidRDefault="0091549A" w:rsidP="0091549A">
      <w:pPr>
        <w:rPr>
          <w:bCs/>
        </w:rPr>
      </w:pPr>
    </w:p>
    <w:p w:rsidR="0091549A" w:rsidRDefault="0091549A" w:rsidP="0091549A">
      <w:pPr>
        <w:rPr>
          <w:bCs/>
          <w:i/>
          <w:iCs/>
        </w:rPr>
      </w:pPr>
      <w:r w:rsidRPr="00D850F7">
        <w:rPr>
          <w:bCs/>
          <w:i/>
        </w:rPr>
        <w:t xml:space="preserve">Eerste </w:t>
      </w:r>
      <w:r w:rsidRPr="00D850F7">
        <w:rPr>
          <w:bCs/>
          <w:i/>
          <w:iCs/>
        </w:rPr>
        <w:t>manier</w:t>
      </w:r>
    </w:p>
    <w:p w:rsidR="0091549A" w:rsidRDefault="0091549A" w:rsidP="0091549A">
      <w:pPr>
        <w:rPr>
          <w:bCs/>
        </w:rPr>
      </w:pPr>
      <w:r w:rsidRPr="008E1DE4">
        <w:rPr>
          <w:bCs/>
        </w:rPr>
        <w:t xml:space="preserve">Bereken de deelstromen </w:t>
      </w:r>
      <w:r w:rsidRPr="008E1DE4">
        <w:rPr>
          <w:bCs/>
          <w:i/>
          <w:iCs/>
        </w:rPr>
        <w:t>I</w:t>
      </w:r>
      <w:r w:rsidRPr="008F5F1E">
        <w:rPr>
          <w:bCs/>
          <w:sz w:val="22"/>
          <w:szCs w:val="22"/>
          <w:vertAlign w:val="subscript"/>
        </w:rPr>
        <w:t>1</w:t>
      </w:r>
      <w:r w:rsidRPr="008E1DE4">
        <w:rPr>
          <w:bCs/>
        </w:rPr>
        <w:t xml:space="preserve">, </w:t>
      </w:r>
      <w:r w:rsidRPr="008E1DE4">
        <w:rPr>
          <w:bCs/>
          <w:i/>
          <w:iCs/>
        </w:rPr>
        <w:t>I</w:t>
      </w:r>
      <w:r w:rsidRPr="008F5F1E">
        <w:rPr>
          <w:bCs/>
          <w:sz w:val="22"/>
          <w:szCs w:val="22"/>
          <w:vertAlign w:val="subscript"/>
        </w:rPr>
        <w:t>2</w:t>
      </w:r>
      <w:r w:rsidRPr="008E1DE4">
        <w:rPr>
          <w:bCs/>
        </w:rPr>
        <w:t xml:space="preserve"> en </w:t>
      </w:r>
      <w:r w:rsidRPr="008E1DE4">
        <w:rPr>
          <w:bCs/>
          <w:i/>
          <w:iCs/>
        </w:rPr>
        <w:t>I</w:t>
      </w:r>
      <w:r w:rsidRPr="008F5F1E">
        <w:rPr>
          <w:bCs/>
          <w:sz w:val="22"/>
          <w:szCs w:val="22"/>
          <w:vertAlign w:val="subscript"/>
        </w:rPr>
        <w:t>3</w:t>
      </w:r>
      <w:r w:rsidRPr="008E1DE4">
        <w:rPr>
          <w:bCs/>
        </w:rPr>
        <w:t xml:space="preserve"> in de takken.</w:t>
      </w:r>
    </w:p>
    <w:p w:rsidR="0091549A" w:rsidRDefault="0091549A" w:rsidP="0091549A">
      <w:r w:rsidRPr="00B8248A">
        <w:rPr>
          <w:position w:val="-24"/>
        </w:rPr>
        <w:object w:dxaOrig="2360" w:dyaOrig="620">
          <v:shape id="_x0000_i1045" type="#_x0000_t75" style="width:117.75pt;height:30.75pt" o:ole="">
            <v:imagedata r:id="rId24" o:title=""/>
          </v:shape>
          <o:OLEObject Type="Embed" ProgID="Equation.DSMT4" ShapeID="_x0000_i1045" DrawAspect="Content" ObjectID="_1458924213" r:id="rId25"/>
        </w:object>
      </w:r>
    </w:p>
    <w:p w:rsidR="0091549A" w:rsidRDefault="0091549A" w:rsidP="0091549A">
      <w:r w:rsidRPr="00271B25">
        <w:rPr>
          <w:position w:val="-122"/>
        </w:rPr>
        <w:object w:dxaOrig="5140" w:dyaOrig="2560">
          <v:shape id="_x0000_i1046" type="#_x0000_t75" style="width:257.25pt;height:128.25pt" o:ole="">
            <v:imagedata r:id="rId26" o:title=""/>
          </v:shape>
          <o:OLEObject Type="Embed" ProgID="Equation.3" ShapeID="_x0000_i1046" DrawAspect="Content" ObjectID="_1458924214" r:id="rId27"/>
        </w:object>
      </w:r>
    </w:p>
    <w:p w:rsidR="0091549A" w:rsidRDefault="0091549A" w:rsidP="0091549A">
      <w:pPr>
        <w:rPr>
          <w:bCs/>
          <w:i/>
          <w:iCs/>
        </w:rPr>
      </w:pPr>
    </w:p>
    <w:p w:rsidR="0091549A" w:rsidRDefault="0091549A" w:rsidP="0091549A">
      <w:pPr>
        <w:rPr>
          <w:bCs/>
        </w:rPr>
      </w:pPr>
      <w:r>
        <w:rPr>
          <w:bCs/>
          <w:i/>
          <w:iCs/>
        </w:rPr>
        <w:t>Tweede</w:t>
      </w:r>
      <w:r w:rsidRPr="008E1DE4">
        <w:rPr>
          <w:bCs/>
        </w:rPr>
        <w:t xml:space="preserve"> </w:t>
      </w:r>
      <w:r w:rsidRPr="008E1DE4">
        <w:rPr>
          <w:bCs/>
          <w:i/>
          <w:iCs/>
        </w:rPr>
        <w:t>manier</w:t>
      </w:r>
    </w:p>
    <w:p w:rsidR="0091549A" w:rsidRDefault="0091549A" w:rsidP="0091549A">
      <w:pPr>
        <w:rPr>
          <w:bCs/>
        </w:rPr>
      </w:pPr>
      <w:r w:rsidRPr="008E1DE4">
        <w:rPr>
          <w:bCs/>
        </w:rPr>
        <w:t xml:space="preserve">Bereken de vervangingsweerstand </w:t>
      </w:r>
      <w:r w:rsidRPr="008E1DE4">
        <w:rPr>
          <w:bCs/>
          <w:i/>
          <w:iCs/>
        </w:rPr>
        <w:t>R</w:t>
      </w:r>
      <w:r w:rsidRPr="008F5F1E">
        <w:rPr>
          <w:bCs/>
          <w:sz w:val="22"/>
          <w:szCs w:val="22"/>
          <w:vertAlign w:val="subscript"/>
        </w:rPr>
        <w:t>v</w:t>
      </w:r>
      <w:r w:rsidRPr="008E1DE4">
        <w:rPr>
          <w:bCs/>
        </w:rPr>
        <w:t xml:space="preserve"> van de gehele schakeling.</w:t>
      </w:r>
    </w:p>
    <w:p w:rsidR="0091549A" w:rsidRDefault="0091549A" w:rsidP="0091549A">
      <w:pPr>
        <w:rPr>
          <w:bCs/>
        </w:rPr>
      </w:pPr>
      <w:r w:rsidRPr="008E1DE4">
        <w:rPr>
          <w:bCs/>
          <w:position w:val="-64"/>
        </w:rPr>
        <w:object w:dxaOrig="4720" w:dyaOrig="1400">
          <v:shape id="_x0000_i1047" type="#_x0000_t75" style="width:236.25pt;height:69.75pt" o:ole="">
            <v:imagedata r:id="rId28" o:title=""/>
          </v:shape>
          <o:OLEObject Type="Embed" ProgID="Equation.3" ShapeID="_x0000_i1047" DrawAspect="Content" ObjectID="_1458924215" r:id="rId29"/>
        </w:object>
      </w:r>
    </w:p>
    <w:p w:rsidR="0091549A" w:rsidRDefault="0091549A" w:rsidP="0091549A">
      <w:pPr>
        <w:pStyle w:val="Standaardabc"/>
      </w:pPr>
      <w:r>
        <w:t>c</w:t>
      </w:r>
      <w:r>
        <w:tab/>
      </w:r>
      <w:r w:rsidRPr="008E1DE4">
        <w:t>Zie figuur 8.24c en d.</w:t>
      </w:r>
    </w:p>
    <w:p w:rsidR="0091549A" w:rsidRDefault="0091549A" w:rsidP="0091549A">
      <w:pPr>
        <w:rPr>
          <w:bCs/>
        </w:rPr>
      </w:pPr>
    </w:p>
    <w:p w:rsidR="0091549A" w:rsidRDefault="0091549A" w:rsidP="0091549A">
      <w:pPr>
        <w:pStyle w:val="Standaardnummer"/>
        <w:rPr>
          <w:bCs/>
        </w:rPr>
      </w:pPr>
      <w:r w:rsidRPr="00D33A7E">
        <w:rPr>
          <w:rStyle w:val="Standaardnummerfig"/>
        </w:rPr>
        <w:tab/>
      </w:r>
      <w:r w:rsidRPr="00D33A7E">
        <w:rPr>
          <w:rStyle w:val="Standaardnummerfig"/>
        </w:rPr>
        <w:tab/>
      </w:r>
      <w:r>
        <w:rPr>
          <w:rFonts w:ascii="Arial" w:hAnsi="Arial"/>
          <w:b/>
          <w:noProof/>
          <w:sz w:val="18"/>
          <w:lang w:val="en-US" w:eastAsia="en-US"/>
        </w:rPr>
        <w:drawing>
          <wp:inline distT="0" distB="0" distL="0" distR="0">
            <wp:extent cx="4429125" cy="1285875"/>
            <wp:effectExtent l="0" t="0" r="9525" b="9525"/>
            <wp:docPr id="3" name="Afbeelding 3" descr="sn_uitw%20kernboek_08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n_uitw%20kernboek_08_24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29125" cy="1285875"/>
                    </a:xfrm>
                    <a:prstGeom prst="rect">
                      <a:avLst/>
                    </a:prstGeom>
                    <a:noFill/>
                    <a:ln>
                      <a:noFill/>
                    </a:ln>
                  </pic:spPr>
                </pic:pic>
              </a:graphicData>
            </a:graphic>
          </wp:inline>
        </w:drawing>
      </w:r>
    </w:p>
    <w:p w:rsidR="0091549A" w:rsidRPr="0091549A" w:rsidRDefault="0091549A" w:rsidP="0091549A">
      <w:pPr>
        <w:pStyle w:val="Standaardnummer"/>
        <w:tabs>
          <w:tab w:val="left" w:pos="5040"/>
        </w:tabs>
        <w:spacing w:line="240" w:lineRule="exact"/>
      </w:pPr>
      <w:r>
        <w:rPr>
          <w:rStyle w:val="Standaardnummerfig"/>
          <w:b w:val="0"/>
          <w:lang w:val="en-GB"/>
        </w:rPr>
        <w:tab/>
      </w:r>
      <w:r>
        <w:rPr>
          <w:rStyle w:val="Standaardnummerfig"/>
          <w:b w:val="0"/>
          <w:lang w:val="en-GB"/>
        </w:rPr>
        <w:tab/>
      </w:r>
      <w:r w:rsidRPr="0091549A">
        <w:rPr>
          <w:rStyle w:val="Standaardnummerfig"/>
        </w:rPr>
        <w:t>Figuur 8.24c</w:t>
      </w:r>
      <w:r w:rsidRPr="0091549A">
        <w:rPr>
          <w:rStyle w:val="Standaardnummerfig"/>
        </w:rPr>
        <w:tab/>
        <w:t>Figuur 8.24d</w:t>
      </w:r>
    </w:p>
    <w:p w:rsidR="0091549A" w:rsidRDefault="0091549A" w:rsidP="0091549A">
      <w:pPr>
        <w:rPr>
          <w:i/>
        </w:rPr>
      </w:pPr>
    </w:p>
    <w:p w:rsidR="0091549A" w:rsidRDefault="0091549A" w:rsidP="0091549A">
      <w:pPr>
        <w:rPr>
          <w:bCs/>
          <w:i/>
          <w:iCs/>
        </w:rPr>
      </w:pPr>
      <w:r w:rsidRPr="00D850F7">
        <w:rPr>
          <w:i/>
        </w:rPr>
        <w:t xml:space="preserve">Eerste </w:t>
      </w:r>
      <w:r w:rsidRPr="008E1DE4">
        <w:rPr>
          <w:bCs/>
          <w:i/>
          <w:iCs/>
        </w:rPr>
        <w:t>manier</w:t>
      </w:r>
    </w:p>
    <w:p w:rsidR="0091549A" w:rsidRDefault="0091549A" w:rsidP="0091549A">
      <w:r w:rsidRPr="008E1DE4">
        <w:t xml:space="preserve">Bereken de vervangingsweerstand </w:t>
      </w:r>
      <w:r w:rsidRPr="008E1DE4">
        <w:rPr>
          <w:i/>
          <w:iCs/>
        </w:rPr>
        <w:t>R</w:t>
      </w:r>
      <w:r w:rsidRPr="008F5F1E">
        <w:rPr>
          <w:sz w:val="22"/>
          <w:szCs w:val="22"/>
          <w:vertAlign w:val="subscript"/>
        </w:rPr>
        <w:t>123</w:t>
      </w:r>
      <w:r w:rsidRPr="008E1DE4">
        <w:t xml:space="preserve"> van de gehele schakeling en werk met verhoudingen:</w:t>
      </w:r>
      <w:bookmarkStart w:id="0" w:name="OLE_LINK3"/>
    </w:p>
    <w:p w:rsidR="0091549A" w:rsidRDefault="0091549A" w:rsidP="0091549A">
      <w:r w:rsidRPr="008E1DE4">
        <w:rPr>
          <w:position w:val="-64"/>
        </w:rPr>
        <w:object w:dxaOrig="6420" w:dyaOrig="1400">
          <v:shape id="_x0000_i1049" type="#_x0000_t75" style="width:321pt;height:69.75pt" o:ole="">
            <v:imagedata r:id="rId31" o:title=""/>
          </v:shape>
          <o:OLEObject Type="Embed" ProgID="Equation.3" ShapeID="_x0000_i1049" DrawAspect="Content" ObjectID="_1458924216" r:id="rId32"/>
        </w:object>
      </w:r>
      <w:bookmarkEnd w:id="0"/>
    </w:p>
    <w:p w:rsidR="0091549A" w:rsidRDefault="0091549A" w:rsidP="0091549A">
      <w:pPr>
        <w:ind w:left="1418" w:hanging="284"/>
        <w:rPr>
          <w:bCs/>
          <w:i/>
          <w:iCs/>
        </w:rPr>
      </w:pPr>
      <w:r w:rsidRPr="00D850F7">
        <w:rPr>
          <w:bCs/>
          <w:i/>
        </w:rPr>
        <w:t xml:space="preserve">Tweede </w:t>
      </w:r>
      <w:r w:rsidRPr="00D850F7">
        <w:rPr>
          <w:bCs/>
          <w:i/>
          <w:iCs/>
        </w:rPr>
        <w:t>manier</w:t>
      </w:r>
    </w:p>
    <w:p w:rsidR="0091549A" w:rsidRDefault="0091549A" w:rsidP="0091549A">
      <w:r w:rsidRPr="008E1DE4">
        <w:t xml:space="preserve">Bereken de vervangingsweerstand </w:t>
      </w:r>
      <w:r w:rsidRPr="008E1DE4">
        <w:rPr>
          <w:i/>
          <w:iCs/>
        </w:rPr>
        <w:t>R</w:t>
      </w:r>
      <w:r w:rsidRPr="008F5F1E">
        <w:rPr>
          <w:sz w:val="22"/>
          <w:szCs w:val="22"/>
          <w:vertAlign w:val="subscript"/>
        </w:rPr>
        <w:t>123</w:t>
      </w:r>
      <w:r w:rsidRPr="008E1DE4">
        <w:t xml:space="preserve"> van de gehele schakeling en de stroom </w:t>
      </w:r>
      <w:proofErr w:type="spellStart"/>
      <w:r w:rsidRPr="008E1DE4">
        <w:rPr>
          <w:i/>
        </w:rPr>
        <w:t>I</w:t>
      </w:r>
      <w:r w:rsidRPr="008F5F1E">
        <w:rPr>
          <w:sz w:val="22"/>
          <w:szCs w:val="22"/>
          <w:vertAlign w:val="subscript"/>
        </w:rPr>
        <w:t>bron</w:t>
      </w:r>
      <w:proofErr w:type="spellEnd"/>
      <w:r w:rsidRPr="008E1DE4">
        <w:t xml:space="preserve"> die de spanningsbron levert.</w:t>
      </w:r>
    </w:p>
    <w:p w:rsidR="0091549A" w:rsidRDefault="0091549A" w:rsidP="0091549A">
      <w:r w:rsidRPr="008E1DE4">
        <w:rPr>
          <w:position w:val="-66"/>
        </w:rPr>
        <w:object w:dxaOrig="6979" w:dyaOrig="1760">
          <v:shape id="_x0000_i1050" type="#_x0000_t75" style="width:348.75pt;height:87.75pt" o:ole="">
            <v:imagedata r:id="rId33" o:title=""/>
          </v:shape>
          <o:OLEObject Type="Embed" ProgID="Equation.3" ShapeID="_x0000_i1050" DrawAspect="Content" ObjectID="_1458924217" r:id="rId34"/>
        </w:object>
      </w:r>
    </w:p>
    <w:p w:rsidR="0091549A" w:rsidRDefault="0091549A" w:rsidP="0091549A">
      <w:pPr>
        <w:pStyle w:val="Standaardabc"/>
      </w:pPr>
      <w:r>
        <w:rPr>
          <w:bCs/>
        </w:rPr>
        <w:lastRenderedPageBreak/>
        <w:t>d</w:t>
      </w:r>
      <w:r>
        <w:rPr>
          <w:bCs/>
        </w:rPr>
        <w:tab/>
      </w:r>
      <w:r w:rsidRPr="008E1DE4">
        <w:t xml:space="preserve">In figuur 8.24c is weerstand 3 in </w:t>
      </w:r>
      <w:r w:rsidRPr="008E1DE4">
        <w:rPr>
          <w:i/>
        </w:rPr>
        <w:t>serie</w:t>
      </w:r>
      <w:r w:rsidRPr="008E1DE4">
        <w:t xml:space="preserve"> geschakeld met twee parallel geschakelde weerstanden (1 en 2). Dus de vervangingsweerstand </w:t>
      </w:r>
      <w:r w:rsidRPr="008E1DE4">
        <w:rPr>
          <w:i/>
        </w:rPr>
        <w:t>R</w:t>
      </w:r>
      <w:r w:rsidRPr="008F5F1E">
        <w:rPr>
          <w:sz w:val="22"/>
          <w:szCs w:val="22"/>
          <w:vertAlign w:val="subscript"/>
        </w:rPr>
        <w:t>123</w:t>
      </w:r>
      <w:r w:rsidRPr="008E1DE4">
        <w:t xml:space="preserve"> is altijd groter dan 120 Ω.</w:t>
      </w:r>
    </w:p>
    <w:p w:rsidR="0091549A" w:rsidRDefault="0091549A" w:rsidP="0091549A">
      <w:r w:rsidRPr="008E1DE4">
        <w:t xml:space="preserve">In figuur 8.24d is weerstand 3 </w:t>
      </w:r>
      <w:r w:rsidRPr="008E1DE4">
        <w:rPr>
          <w:i/>
        </w:rPr>
        <w:t>parallel</w:t>
      </w:r>
      <w:r w:rsidRPr="008E1DE4">
        <w:t xml:space="preserve"> geschakeld met twee in serie geschakelde weerstanden (1 en 2). Dus de vervangingsweerstand </w:t>
      </w:r>
      <w:r w:rsidRPr="008E1DE4">
        <w:rPr>
          <w:i/>
        </w:rPr>
        <w:t>R</w:t>
      </w:r>
      <w:r w:rsidRPr="008F5F1E">
        <w:rPr>
          <w:sz w:val="22"/>
          <w:szCs w:val="22"/>
          <w:vertAlign w:val="subscript"/>
        </w:rPr>
        <w:t>123</w:t>
      </w:r>
      <w:r w:rsidRPr="008E1DE4">
        <w:t xml:space="preserve"> is altijd kleiner dan 120 Ω.</w:t>
      </w:r>
    </w:p>
    <w:p w:rsidR="0091549A" w:rsidRPr="008E1DE4" w:rsidRDefault="0091549A" w:rsidP="0091549A">
      <w:r w:rsidRPr="008E1DE4">
        <w:t xml:space="preserve">Er geldt </w:t>
      </w:r>
      <w:proofErr w:type="spellStart"/>
      <w:r>
        <w:rPr>
          <w:i/>
        </w:rPr>
        <w:t>U</w:t>
      </w:r>
      <w:r w:rsidRPr="008F5F1E">
        <w:rPr>
          <w:sz w:val="22"/>
          <w:szCs w:val="22"/>
          <w:vertAlign w:val="subscript"/>
        </w:rPr>
        <w:t>bron</w:t>
      </w:r>
      <w:proofErr w:type="spellEnd"/>
      <w:r w:rsidRPr="00B8248A">
        <w:t xml:space="preserve"> = </w:t>
      </w:r>
      <w:proofErr w:type="spellStart"/>
      <w:r>
        <w:rPr>
          <w:i/>
        </w:rPr>
        <w:t>I</w:t>
      </w:r>
      <w:r w:rsidRPr="008F5F1E">
        <w:rPr>
          <w:sz w:val="22"/>
          <w:szCs w:val="22"/>
          <w:vertAlign w:val="subscript"/>
        </w:rPr>
        <w:t>hoofd</w:t>
      </w:r>
      <w:proofErr w:type="spellEnd"/>
      <w:r w:rsidRPr="00855F05">
        <w:rPr>
          <w:spacing w:val="-20"/>
        </w:rPr>
        <w:t xml:space="preserve"> · </w:t>
      </w:r>
      <w:r>
        <w:rPr>
          <w:i/>
        </w:rPr>
        <w:t>R</w:t>
      </w:r>
      <w:r w:rsidRPr="008F5F1E">
        <w:rPr>
          <w:sz w:val="22"/>
          <w:szCs w:val="22"/>
          <w:vertAlign w:val="subscript"/>
        </w:rPr>
        <w:t>123</w:t>
      </w:r>
      <w:r w:rsidRPr="008E1DE4">
        <w:t>. Dus de stroomsterkte in schakeling 8.24d is groter dan de stroomsterkte in schakeling 8.24c.</w:t>
      </w:r>
    </w:p>
    <w:p w:rsidR="0091549A" w:rsidRPr="0091549A" w:rsidRDefault="0091549A" w:rsidP="0091549A"/>
    <w:p w:rsidR="0091549A" w:rsidRDefault="0091549A" w:rsidP="0091549A">
      <w:pPr>
        <w:pStyle w:val="Standaardnummer"/>
      </w:pPr>
      <w:r w:rsidRPr="00106732">
        <w:rPr>
          <w:rStyle w:val="standaardnummervet"/>
        </w:rPr>
        <w:t>Opgave 4</w:t>
      </w:r>
      <w:r>
        <w:rPr>
          <w:rStyle w:val="standaardnummervet"/>
        </w:rPr>
        <w:tab/>
      </w:r>
      <w:r w:rsidRPr="008E1DE4">
        <w:rPr>
          <w:lang w:val="pt-BR"/>
        </w:rPr>
        <w:t>a</w:t>
      </w:r>
      <w:r>
        <w:rPr>
          <w:lang w:val="pt-BR"/>
        </w:rPr>
        <w:tab/>
      </w:r>
      <w:r w:rsidRPr="006B050E">
        <w:rPr>
          <w:position w:val="-108"/>
        </w:rPr>
        <w:object w:dxaOrig="3180" w:dyaOrig="1520">
          <v:shape id="_x0000_i1059" type="#_x0000_t75" style="width:159pt;height:75.75pt" o:ole="">
            <v:imagedata r:id="rId35" o:title=""/>
          </v:shape>
          <o:OLEObject Type="Embed" ProgID="Equation.DSMT4" ShapeID="_x0000_i1059" DrawAspect="Content" ObjectID="_1458924218" r:id="rId36"/>
        </w:object>
      </w:r>
    </w:p>
    <w:p w:rsidR="0091549A" w:rsidRDefault="0091549A" w:rsidP="0091549A">
      <w:r w:rsidRPr="006B050E">
        <w:rPr>
          <w:position w:val="-64"/>
        </w:rPr>
        <w:object w:dxaOrig="6280" w:dyaOrig="1400">
          <v:shape id="_x0000_i1060" type="#_x0000_t75" style="width:314.25pt;height:69.75pt" o:ole="">
            <v:imagedata r:id="rId37" o:title=""/>
          </v:shape>
          <o:OLEObject Type="Embed" ProgID="Equation.DSMT4" ShapeID="_x0000_i1060" DrawAspect="Content" ObjectID="_1458924219" r:id="rId38"/>
        </w:object>
      </w:r>
    </w:p>
    <w:p w:rsidR="0091549A" w:rsidRDefault="0091549A" w:rsidP="0091549A">
      <w:pPr>
        <w:pStyle w:val="Standaardabc"/>
      </w:pPr>
      <w:r w:rsidRPr="008E1DE4">
        <w:rPr>
          <w:lang w:val="pt-BR"/>
        </w:rPr>
        <w:t>b</w:t>
      </w:r>
      <w:r>
        <w:rPr>
          <w:lang w:val="pt-BR"/>
        </w:rPr>
        <w:tab/>
      </w:r>
      <w:r w:rsidRPr="006B050E">
        <w:rPr>
          <w:position w:val="-28"/>
        </w:rPr>
        <w:object w:dxaOrig="2079" w:dyaOrig="660">
          <v:shape id="_x0000_i1061" type="#_x0000_t75" style="width:104.25pt;height:33pt" o:ole="">
            <v:imagedata r:id="rId39" o:title=""/>
          </v:shape>
          <o:OLEObject Type="Embed" ProgID="Equation.DSMT4" ShapeID="_x0000_i1061" DrawAspect="Content" ObjectID="_1458924220" r:id="rId40"/>
        </w:object>
      </w:r>
    </w:p>
    <w:p w:rsidR="0091549A" w:rsidRPr="006B050E" w:rsidRDefault="0091549A" w:rsidP="0091549A">
      <w:r w:rsidRPr="006B050E">
        <w:rPr>
          <w:position w:val="-88"/>
        </w:rPr>
        <w:object w:dxaOrig="4000" w:dyaOrig="1880">
          <v:shape id="_x0000_i1062" type="#_x0000_t75" style="width:200.25pt;height:93.75pt" o:ole="">
            <v:imagedata r:id="rId41" o:title=""/>
          </v:shape>
          <o:OLEObject Type="Embed" ProgID="Equation.DSMT4" ShapeID="_x0000_i1062" DrawAspect="Content" ObjectID="_1458924221" r:id="rId42"/>
        </w:object>
      </w:r>
    </w:p>
    <w:p w:rsidR="0091549A" w:rsidRDefault="0091549A" w:rsidP="0091549A">
      <w:pPr>
        <w:pStyle w:val="Standaardabc"/>
      </w:pPr>
      <w:r>
        <w:t>c</w:t>
      </w:r>
      <w:r>
        <w:tab/>
      </w:r>
      <w:r w:rsidRPr="008E1DE4">
        <w:t>Bij een hogere temperatuur is de weerstand van een draad hoger. Dus er had een grotere waarde van de weerstand gebruikt moeten worden, en dus is de berekende lengte te klein.</w:t>
      </w:r>
    </w:p>
    <w:p w:rsidR="0091549A" w:rsidRDefault="0091549A" w:rsidP="0091549A">
      <w:pPr>
        <w:pStyle w:val="Standaardnummer"/>
      </w:pPr>
      <w:r w:rsidRPr="00D850F7">
        <w:rPr>
          <w:rStyle w:val="standaardnummervet"/>
        </w:rPr>
        <w:t xml:space="preserve">Opgave </w:t>
      </w:r>
      <w:r>
        <w:rPr>
          <w:rStyle w:val="standaardnummervet"/>
        </w:rPr>
        <w:t>5</w:t>
      </w:r>
      <w:r w:rsidRPr="00D850F7">
        <w:rPr>
          <w:rStyle w:val="standaardnummervet"/>
        </w:rPr>
        <w:tab/>
      </w:r>
      <w:r w:rsidRPr="008E1DE4">
        <w:t>a</w:t>
      </w:r>
      <w:r w:rsidRPr="008E1DE4">
        <w:tab/>
        <w:t>Zie figuur 8.28a.</w:t>
      </w:r>
    </w:p>
    <w:p w:rsidR="0091549A" w:rsidRDefault="0091549A" w:rsidP="0091549A">
      <w:r w:rsidRPr="00855F05">
        <w:rPr>
          <w:position w:val="-32"/>
        </w:rPr>
        <w:object w:dxaOrig="4580" w:dyaOrig="760">
          <v:shape id="_x0000_i1067" type="#_x0000_t75" style="width:228.75pt;height:38.25pt" o:ole="">
            <v:imagedata r:id="rId43" o:title=""/>
          </v:shape>
          <o:OLEObject Type="Embed" ProgID="Equation.3" ShapeID="_x0000_i1067" DrawAspect="Content" ObjectID="_1458924222" r:id="rId44"/>
        </w:object>
      </w:r>
    </w:p>
    <w:p w:rsidR="0091549A" w:rsidRDefault="0091549A" w:rsidP="0091549A">
      <w:r w:rsidRPr="00855F05">
        <w:rPr>
          <w:position w:val="-32"/>
        </w:rPr>
        <w:object w:dxaOrig="4660" w:dyaOrig="760">
          <v:shape id="_x0000_i1068" type="#_x0000_t75" style="width:233.25pt;height:38.25pt" o:ole="">
            <v:imagedata r:id="rId45" o:title=""/>
          </v:shape>
          <o:OLEObject Type="Embed" ProgID="Equation.3" ShapeID="_x0000_i1068" DrawAspect="Content" ObjectID="_1458924223" r:id="rId46"/>
        </w:object>
      </w:r>
    </w:p>
    <w:p w:rsidR="0091549A" w:rsidRDefault="0091549A" w:rsidP="0091549A">
      <w:pPr>
        <w:pStyle w:val="Standaardnummer"/>
      </w:pPr>
    </w:p>
    <w:p w:rsidR="0091549A" w:rsidRPr="00002017" w:rsidRDefault="0091549A" w:rsidP="0091549A">
      <w:pPr>
        <w:pStyle w:val="Standaardnummer"/>
        <w:rPr>
          <w:rStyle w:val="Standaardnummerfig"/>
          <w:b w:val="0"/>
        </w:rPr>
      </w:pPr>
      <w:r w:rsidRPr="00345D34">
        <w:rPr>
          <w:rStyle w:val="Standaardnummerfig"/>
        </w:rPr>
        <w:lastRenderedPageBreak/>
        <w:t>Figuur 8.28a</w:t>
      </w:r>
      <w:r w:rsidRPr="00345D34">
        <w:rPr>
          <w:rStyle w:val="Standaardnummerfig"/>
        </w:rPr>
        <w:tab/>
      </w:r>
      <w:r w:rsidRPr="00345D34">
        <w:rPr>
          <w:rStyle w:val="Standaardnummerfig"/>
        </w:rPr>
        <w:tab/>
      </w:r>
      <w:r>
        <w:rPr>
          <w:rFonts w:ascii="Arial" w:hAnsi="Arial"/>
          <w:noProof/>
          <w:sz w:val="18"/>
          <w:lang w:val="en-US" w:eastAsia="en-US"/>
        </w:rPr>
        <w:drawing>
          <wp:inline distT="0" distB="0" distL="0" distR="0">
            <wp:extent cx="2152650" cy="2019300"/>
            <wp:effectExtent l="0" t="0" r="0" b="0"/>
            <wp:docPr id="8" name="Afbeelding 8" descr="sn_uitw%20kernboek_08_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n_uitw%20kernboek_08_28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52650" cy="2019300"/>
                    </a:xfrm>
                    <a:prstGeom prst="rect">
                      <a:avLst/>
                    </a:prstGeom>
                    <a:noFill/>
                    <a:ln>
                      <a:noFill/>
                    </a:ln>
                  </pic:spPr>
                </pic:pic>
              </a:graphicData>
            </a:graphic>
          </wp:inline>
        </w:drawing>
      </w:r>
    </w:p>
    <w:p w:rsidR="0091549A" w:rsidRPr="00345D34" w:rsidRDefault="0091549A" w:rsidP="0091549A">
      <w:pPr>
        <w:pStyle w:val="Standaardnummer"/>
      </w:pPr>
    </w:p>
    <w:p w:rsidR="0091549A" w:rsidRDefault="0091549A" w:rsidP="0091549A">
      <w:pPr>
        <w:pStyle w:val="Standaardabc"/>
      </w:pPr>
      <w:r>
        <w:t>b</w:t>
      </w:r>
      <w:r>
        <w:tab/>
      </w:r>
      <w:r w:rsidRPr="008E1DE4">
        <w:t>Zie figuur 8.28b1.</w:t>
      </w:r>
    </w:p>
    <w:p w:rsidR="0091549A" w:rsidRDefault="0091549A" w:rsidP="0091549A">
      <w:r w:rsidRPr="008E1DE4">
        <w:t xml:space="preserve">Lampje 2 staat parallel aan weerstand </w:t>
      </w:r>
      <w:r w:rsidRPr="008E1DE4">
        <w:rPr>
          <w:i/>
        </w:rPr>
        <w:t>R</w:t>
      </w:r>
      <w:r w:rsidRPr="008F5F1E">
        <w:rPr>
          <w:sz w:val="22"/>
          <w:szCs w:val="22"/>
          <w:vertAlign w:val="subscript"/>
        </w:rPr>
        <w:t>3</w:t>
      </w:r>
      <w:r w:rsidRPr="008E1DE4">
        <w:t xml:space="preserve">. Dus de stroomsterkte </w:t>
      </w:r>
      <w:r w:rsidRPr="008E1DE4">
        <w:rPr>
          <w:i/>
        </w:rPr>
        <w:t>I</w:t>
      </w:r>
      <w:r w:rsidRPr="008F5F1E">
        <w:rPr>
          <w:sz w:val="22"/>
          <w:szCs w:val="22"/>
          <w:vertAlign w:val="subscript"/>
        </w:rPr>
        <w:t>1</w:t>
      </w:r>
      <w:r w:rsidRPr="008E1DE4">
        <w:t xml:space="preserve"> door lampje 1 is gelijk aan de stroomsterkte door lampje 2 en de stroomsterkte door weerstand </w:t>
      </w:r>
      <w:r w:rsidRPr="008E1DE4">
        <w:rPr>
          <w:i/>
        </w:rPr>
        <w:t>R</w:t>
      </w:r>
      <w:r w:rsidRPr="008F5F1E">
        <w:rPr>
          <w:sz w:val="22"/>
          <w:szCs w:val="22"/>
          <w:vertAlign w:val="subscript"/>
        </w:rPr>
        <w:t>3</w:t>
      </w:r>
      <w:r w:rsidRPr="008E1DE4">
        <w:t>. Dit betekent dat de stroomsterkte door lampje 1 groter moet zijn dan de stroomsterkte door lampje 2. Als de lampjes normaal branden, is de stroomsterkte door lampje B groter dan de stroomsterkte door lampje A. Dus moet lampje B op plaats 1 staan.</w:t>
      </w:r>
    </w:p>
    <w:p w:rsidR="0091549A" w:rsidRDefault="0091549A" w:rsidP="0091549A">
      <w:pPr>
        <w:pStyle w:val="Standaardabc"/>
      </w:pPr>
      <w:r>
        <w:t>c</w:t>
      </w:r>
      <w:r>
        <w:tab/>
      </w:r>
      <w:r w:rsidRPr="008E1DE4">
        <w:t>Zie figuur 8.28b2.</w:t>
      </w:r>
    </w:p>
    <w:p w:rsidR="0091549A" w:rsidRDefault="0091549A" w:rsidP="0091549A">
      <w:r w:rsidRPr="00855F05">
        <w:rPr>
          <w:position w:val="-32"/>
        </w:rPr>
        <w:object w:dxaOrig="6080" w:dyaOrig="760">
          <v:shape id="_x0000_i1070" type="#_x0000_t75" style="width:303.75pt;height:38.25pt" o:ole="">
            <v:imagedata r:id="rId48" o:title=""/>
          </v:shape>
          <o:OLEObject Type="Embed" ProgID="Equation.3" ShapeID="_x0000_i1070" DrawAspect="Content" ObjectID="_1458924224" r:id="rId49"/>
        </w:object>
      </w:r>
    </w:p>
    <w:p w:rsidR="0091549A" w:rsidRDefault="0091549A" w:rsidP="0091549A">
      <w:r w:rsidRPr="00855F05">
        <w:rPr>
          <w:position w:val="-32"/>
        </w:rPr>
        <w:object w:dxaOrig="5040" w:dyaOrig="760">
          <v:shape id="_x0000_i1071" type="#_x0000_t75" style="width:252pt;height:38.25pt" o:ole="">
            <v:imagedata r:id="rId50" o:title=""/>
          </v:shape>
          <o:OLEObject Type="Embed" ProgID="Equation.3" ShapeID="_x0000_i1071" DrawAspect="Content" ObjectID="_1458924225" r:id="rId51"/>
        </w:object>
      </w:r>
    </w:p>
    <w:p w:rsidR="0091549A" w:rsidRDefault="0091549A" w:rsidP="0091549A">
      <w:pPr>
        <w:pStyle w:val="Standaardnummer"/>
      </w:pPr>
    </w:p>
    <w:p w:rsidR="0091549A" w:rsidRDefault="0091549A" w:rsidP="0091549A">
      <w:pPr>
        <w:pStyle w:val="Standaardnummer"/>
        <w:tabs>
          <w:tab w:val="clear" w:pos="1985"/>
          <w:tab w:val="left" w:pos="4140"/>
        </w:tabs>
      </w:pPr>
      <w:r>
        <w:rPr>
          <w:noProof/>
          <w:lang w:val="en-US" w:eastAsia="en-US"/>
        </w:rPr>
        <w:drawing>
          <wp:inline distT="0" distB="0" distL="0" distR="0">
            <wp:extent cx="5572125" cy="1809750"/>
            <wp:effectExtent l="0" t="0" r="9525" b="0"/>
            <wp:docPr id="7" name="Afbeelding 7" descr="sn_uitw%20kernboek_08_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n_uitw%20kernboek_08_28b"/>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72125" cy="1809750"/>
                    </a:xfrm>
                    <a:prstGeom prst="rect">
                      <a:avLst/>
                    </a:prstGeom>
                    <a:noFill/>
                    <a:ln>
                      <a:noFill/>
                    </a:ln>
                  </pic:spPr>
                </pic:pic>
              </a:graphicData>
            </a:graphic>
          </wp:inline>
        </w:drawing>
      </w:r>
    </w:p>
    <w:p w:rsidR="0091549A" w:rsidRPr="00345D34" w:rsidRDefault="0091549A" w:rsidP="0091549A">
      <w:pPr>
        <w:pStyle w:val="Standaardnummer"/>
        <w:tabs>
          <w:tab w:val="clear" w:pos="1134"/>
          <w:tab w:val="clear" w:pos="1418"/>
          <w:tab w:val="clear" w:pos="1701"/>
          <w:tab w:val="clear" w:pos="1985"/>
          <w:tab w:val="left" w:pos="4140"/>
        </w:tabs>
        <w:spacing w:line="240" w:lineRule="exact"/>
        <w:rPr>
          <w:rStyle w:val="Standaardnummerfig"/>
          <w:b w:val="0"/>
        </w:rPr>
      </w:pPr>
      <w:r w:rsidRPr="00345D34">
        <w:rPr>
          <w:rStyle w:val="Standaardnummerfig"/>
        </w:rPr>
        <w:t>Figuur 8.28b1</w:t>
      </w:r>
      <w:r w:rsidRPr="00345D34">
        <w:rPr>
          <w:rStyle w:val="Standaardnummerfig"/>
        </w:rPr>
        <w:tab/>
      </w:r>
      <w:r w:rsidRPr="00345D34">
        <w:rPr>
          <w:rStyle w:val="Standaardnummerfig"/>
        </w:rPr>
        <w:tab/>
        <w:t>Figuur 8.28b2</w:t>
      </w:r>
    </w:p>
    <w:p w:rsidR="0091549A" w:rsidRPr="00345D34" w:rsidRDefault="0091549A" w:rsidP="0091549A"/>
    <w:p w:rsidR="0091549A" w:rsidRDefault="0091549A" w:rsidP="0091549A">
      <w:pPr>
        <w:pStyle w:val="Standaardabc"/>
      </w:pPr>
      <w:r>
        <w:t>d</w:t>
      </w:r>
      <w:r>
        <w:tab/>
      </w:r>
      <w:r w:rsidRPr="008E1DE4">
        <w:t>Zie figuur 8.28c.</w:t>
      </w:r>
    </w:p>
    <w:p w:rsidR="0091549A" w:rsidRDefault="0091549A" w:rsidP="0091549A">
      <w:r w:rsidRPr="00EF347B">
        <w:rPr>
          <w:position w:val="-32"/>
        </w:rPr>
        <w:object w:dxaOrig="4660" w:dyaOrig="760">
          <v:shape id="_x0000_i1073" type="#_x0000_t75" style="width:233.25pt;height:38.25pt" o:ole="">
            <v:imagedata r:id="rId53" o:title=""/>
          </v:shape>
          <o:OLEObject Type="Embed" ProgID="Equation.3" ShapeID="_x0000_i1073" DrawAspect="Content" ObjectID="_1458924226" r:id="rId54"/>
        </w:object>
      </w:r>
    </w:p>
    <w:p w:rsidR="0091549A" w:rsidRDefault="0091549A" w:rsidP="0091549A">
      <w:r w:rsidRPr="00EF347B">
        <w:rPr>
          <w:position w:val="-32"/>
        </w:rPr>
        <w:object w:dxaOrig="5899" w:dyaOrig="760">
          <v:shape id="_x0000_i1074" type="#_x0000_t75" style="width:294.75pt;height:38.25pt" o:ole="">
            <v:imagedata r:id="rId55" o:title=""/>
          </v:shape>
          <o:OLEObject Type="Embed" ProgID="Equation.3" ShapeID="_x0000_i1074" DrawAspect="Content" ObjectID="_1458924227" r:id="rId56"/>
        </w:object>
      </w:r>
    </w:p>
    <w:p w:rsidR="0091549A" w:rsidRDefault="0091549A" w:rsidP="0091549A"/>
    <w:p w:rsidR="0091549A" w:rsidRDefault="0091549A" w:rsidP="0091549A">
      <w:pPr>
        <w:pStyle w:val="Standaardnummer"/>
        <w:rPr>
          <w:rStyle w:val="Standaardnummerfig"/>
          <w:b w:val="0"/>
          <w:lang w:val="en-GB"/>
        </w:rPr>
      </w:pPr>
      <w:proofErr w:type="spellStart"/>
      <w:r>
        <w:rPr>
          <w:rStyle w:val="Standaardnummerfig"/>
          <w:lang w:val="en-GB"/>
        </w:rPr>
        <w:lastRenderedPageBreak/>
        <w:t>Figuur</w:t>
      </w:r>
      <w:proofErr w:type="spellEnd"/>
      <w:r>
        <w:rPr>
          <w:rStyle w:val="Standaardnummerfig"/>
          <w:lang w:val="en-GB"/>
        </w:rPr>
        <w:t xml:space="preserve"> 8.28c</w:t>
      </w:r>
      <w:r>
        <w:rPr>
          <w:rStyle w:val="Standaardnummerfig"/>
          <w:lang w:val="en-GB"/>
        </w:rPr>
        <w:tab/>
      </w:r>
      <w:r>
        <w:rPr>
          <w:rStyle w:val="Standaardnummerfig"/>
          <w:lang w:val="en-GB"/>
        </w:rPr>
        <w:tab/>
      </w:r>
      <w:r>
        <w:rPr>
          <w:rFonts w:ascii="Arial" w:hAnsi="Arial"/>
          <w:noProof/>
          <w:sz w:val="18"/>
          <w:lang w:val="en-US" w:eastAsia="en-US"/>
        </w:rPr>
        <w:drawing>
          <wp:inline distT="0" distB="0" distL="0" distR="0">
            <wp:extent cx="2971800" cy="2019300"/>
            <wp:effectExtent l="0" t="0" r="0" b="0"/>
            <wp:docPr id="6" name="Afbeelding 6" descr="sn_uitw%20kernboek_08_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n_uitw%20kernboek_08_28c"/>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71800" cy="2019300"/>
                    </a:xfrm>
                    <a:prstGeom prst="rect">
                      <a:avLst/>
                    </a:prstGeom>
                    <a:noFill/>
                    <a:ln>
                      <a:noFill/>
                    </a:ln>
                  </pic:spPr>
                </pic:pic>
              </a:graphicData>
            </a:graphic>
          </wp:inline>
        </w:drawing>
      </w:r>
    </w:p>
    <w:p w:rsidR="0091549A" w:rsidRDefault="0091549A" w:rsidP="0091549A">
      <w:pPr>
        <w:rPr>
          <w:lang w:val="en-GB"/>
        </w:rPr>
      </w:pPr>
    </w:p>
    <w:p w:rsidR="0091549A" w:rsidRDefault="0091549A" w:rsidP="0091549A">
      <w:pPr>
        <w:pStyle w:val="Standaardabc"/>
      </w:pPr>
      <w:r>
        <w:t>e</w:t>
      </w:r>
      <w:r>
        <w:tab/>
      </w:r>
      <w:r w:rsidRPr="008E1DE4">
        <w:t>Zie figuur 8.28d.</w:t>
      </w:r>
    </w:p>
    <w:p w:rsidR="0091549A" w:rsidRDefault="0091549A" w:rsidP="0091549A">
      <w:r w:rsidRPr="00EF347B">
        <w:rPr>
          <w:position w:val="-32"/>
        </w:rPr>
        <w:object w:dxaOrig="6600" w:dyaOrig="760">
          <v:shape id="_x0000_i1076" type="#_x0000_t75" style="width:330pt;height:38.25pt" o:ole="">
            <v:imagedata r:id="rId58" o:title=""/>
          </v:shape>
          <o:OLEObject Type="Embed" ProgID="Equation.3" ShapeID="_x0000_i1076" DrawAspect="Content" ObjectID="_1458924228" r:id="rId59"/>
        </w:object>
      </w:r>
    </w:p>
    <w:p w:rsidR="0091549A" w:rsidRDefault="0091549A" w:rsidP="0091549A">
      <w:r w:rsidRPr="00EF347B">
        <w:rPr>
          <w:position w:val="-32"/>
        </w:rPr>
        <w:object w:dxaOrig="5520" w:dyaOrig="760">
          <v:shape id="_x0000_i1077" type="#_x0000_t75" style="width:276pt;height:38.25pt" o:ole="">
            <v:imagedata r:id="rId60" o:title=""/>
          </v:shape>
          <o:OLEObject Type="Embed" ProgID="Equation.3" ShapeID="_x0000_i1077" DrawAspect="Content" ObjectID="_1458924229" r:id="rId61"/>
        </w:object>
      </w:r>
    </w:p>
    <w:p w:rsidR="0091549A" w:rsidRDefault="0091549A" w:rsidP="0091549A"/>
    <w:p w:rsidR="0091549A" w:rsidRPr="0091549A" w:rsidRDefault="0091549A" w:rsidP="0091549A">
      <w:pPr>
        <w:pStyle w:val="Standaardnummer"/>
      </w:pPr>
      <w:r w:rsidRPr="0091549A">
        <w:rPr>
          <w:rStyle w:val="Standaardnummerfig"/>
        </w:rPr>
        <w:t>Figuur 8.28d</w:t>
      </w:r>
      <w:r w:rsidRPr="0091549A">
        <w:rPr>
          <w:rStyle w:val="Standaardnummerfig"/>
        </w:rPr>
        <w:tab/>
      </w:r>
      <w:r w:rsidRPr="0091549A">
        <w:rPr>
          <w:rStyle w:val="Standaardnummerfig"/>
        </w:rPr>
        <w:tab/>
      </w:r>
      <w:r>
        <w:rPr>
          <w:rFonts w:ascii="Arial" w:hAnsi="Arial"/>
          <w:noProof/>
          <w:sz w:val="18"/>
          <w:lang w:val="en-US" w:eastAsia="en-US"/>
        </w:rPr>
        <w:drawing>
          <wp:inline distT="0" distB="0" distL="0" distR="0">
            <wp:extent cx="2647950" cy="1866900"/>
            <wp:effectExtent l="0" t="0" r="0" b="0"/>
            <wp:docPr id="5" name="Afbeelding 5" descr="sn_uitw%20kernboek_08_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n_uitw%20kernboek_08_28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47950" cy="1866900"/>
                    </a:xfrm>
                    <a:prstGeom prst="rect">
                      <a:avLst/>
                    </a:prstGeom>
                    <a:noFill/>
                    <a:ln>
                      <a:noFill/>
                    </a:ln>
                  </pic:spPr>
                </pic:pic>
              </a:graphicData>
            </a:graphic>
          </wp:inline>
        </w:drawing>
      </w:r>
    </w:p>
    <w:p w:rsidR="009A36B6" w:rsidRDefault="009A36B6">
      <w:bookmarkStart w:id="1" w:name="_GoBack"/>
      <w:bookmarkEnd w:id="1"/>
    </w:p>
    <w:sectPr w:rsidR="009A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0D"/>
    <w:rsid w:val="00062574"/>
    <w:rsid w:val="00554C0D"/>
    <w:rsid w:val="0091549A"/>
    <w:rsid w:val="009A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4C0D"/>
    <w:pPr>
      <w:tabs>
        <w:tab w:val="left" w:pos="1134"/>
        <w:tab w:val="left" w:pos="1418"/>
        <w:tab w:val="left" w:pos="1701"/>
        <w:tab w:val="left" w:pos="1985"/>
      </w:tabs>
      <w:spacing w:after="0" w:line="240" w:lineRule="auto"/>
      <w:ind w:left="1134"/>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nummer">
    <w:name w:val="Standaard nummer"/>
    <w:basedOn w:val="Standaard"/>
    <w:rsid w:val="00554C0D"/>
    <w:pPr>
      <w:tabs>
        <w:tab w:val="left" w:pos="851"/>
      </w:tabs>
      <w:ind w:left="-567"/>
    </w:pPr>
  </w:style>
  <w:style w:type="character" w:customStyle="1" w:styleId="standaardnummervet">
    <w:name w:val="standaardnummer vet"/>
    <w:rsid w:val="00554C0D"/>
    <w:rPr>
      <w:rFonts w:ascii="Arial" w:hAnsi="Arial"/>
      <w:b/>
      <w:sz w:val="20"/>
    </w:rPr>
  </w:style>
  <w:style w:type="character" w:customStyle="1" w:styleId="Standaardnummerfig">
    <w:name w:val="Standaardnummer fig"/>
    <w:rsid w:val="00554C0D"/>
    <w:rPr>
      <w:rFonts w:ascii="Arial" w:hAnsi="Arial"/>
      <w:b/>
      <w:sz w:val="18"/>
    </w:rPr>
  </w:style>
  <w:style w:type="paragraph" w:customStyle="1" w:styleId="Standaardabc">
    <w:name w:val="Standaard a+b+c"/>
    <w:basedOn w:val="Standaard"/>
    <w:next w:val="Standaard"/>
    <w:rsid w:val="00554C0D"/>
    <w:pPr>
      <w:tabs>
        <w:tab w:val="left" w:pos="851"/>
      </w:tabs>
      <w:ind w:left="1135" w:hanging="284"/>
    </w:pPr>
  </w:style>
  <w:style w:type="paragraph" w:styleId="Ballontekst">
    <w:name w:val="Balloon Text"/>
    <w:basedOn w:val="Standaard"/>
    <w:link w:val="BallontekstChar"/>
    <w:uiPriority w:val="99"/>
    <w:semiHidden/>
    <w:unhideWhenUsed/>
    <w:rsid w:val="00554C0D"/>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C0D"/>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4C0D"/>
    <w:pPr>
      <w:tabs>
        <w:tab w:val="left" w:pos="1134"/>
        <w:tab w:val="left" w:pos="1418"/>
        <w:tab w:val="left" w:pos="1701"/>
        <w:tab w:val="left" w:pos="1985"/>
      </w:tabs>
      <w:spacing w:after="0" w:line="240" w:lineRule="auto"/>
      <w:ind w:left="1134"/>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nummer">
    <w:name w:val="Standaard nummer"/>
    <w:basedOn w:val="Standaard"/>
    <w:rsid w:val="00554C0D"/>
    <w:pPr>
      <w:tabs>
        <w:tab w:val="left" w:pos="851"/>
      </w:tabs>
      <w:ind w:left="-567"/>
    </w:pPr>
  </w:style>
  <w:style w:type="character" w:customStyle="1" w:styleId="standaardnummervet">
    <w:name w:val="standaardnummer vet"/>
    <w:rsid w:val="00554C0D"/>
    <w:rPr>
      <w:rFonts w:ascii="Arial" w:hAnsi="Arial"/>
      <w:b/>
      <w:sz w:val="20"/>
    </w:rPr>
  </w:style>
  <w:style w:type="character" w:customStyle="1" w:styleId="Standaardnummerfig">
    <w:name w:val="Standaardnummer fig"/>
    <w:rsid w:val="00554C0D"/>
    <w:rPr>
      <w:rFonts w:ascii="Arial" w:hAnsi="Arial"/>
      <w:b/>
      <w:sz w:val="18"/>
    </w:rPr>
  </w:style>
  <w:style w:type="paragraph" w:customStyle="1" w:styleId="Standaardabc">
    <w:name w:val="Standaard a+b+c"/>
    <w:basedOn w:val="Standaard"/>
    <w:next w:val="Standaard"/>
    <w:rsid w:val="00554C0D"/>
    <w:pPr>
      <w:tabs>
        <w:tab w:val="left" w:pos="851"/>
      </w:tabs>
      <w:ind w:left="1135" w:hanging="284"/>
    </w:pPr>
  </w:style>
  <w:style w:type="paragraph" w:styleId="Ballontekst">
    <w:name w:val="Balloon Text"/>
    <w:basedOn w:val="Standaard"/>
    <w:link w:val="BallontekstChar"/>
    <w:uiPriority w:val="99"/>
    <w:semiHidden/>
    <w:unhideWhenUsed/>
    <w:rsid w:val="00554C0D"/>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C0D"/>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png"/><Relationship Id="rId50" Type="http://schemas.openxmlformats.org/officeDocument/2006/relationships/image" Target="media/image26.wmf"/><Relationship Id="rId55" Type="http://schemas.openxmlformats.org/officeDocument/2006/relationships/image" Target="media/image29.wmf"/><Relationship Id="rId63" Type="http://schemas.openxmlformats.org/officeDocument/2006/relationships/fontTable" Target="fontTable.xml"/><Relationship Id="rId7"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image" Target="media/image7.png"/><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8.wmf"/><Relationship Id="rId58" Type="http://schemas.openxmlformats.org/officeDocument/2006/relationships/image" Target="media/image31.wmf"/><Relationship Id="rId5" Type="http://schemas.openxmlformats.org/officeDocument/2006/relationships/image" Target="media/image1.png"/><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3.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30.png"/><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7.png"/><Relationship Id="rId60"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dc:creator>
  <cp:lastModifiedBy>Kristel</cp:lastModifiedBy>
  <cp:revision>2</cp:revision>
  <cp:lastPrinted>2014-04-13T17:53:00Z</cp:lastPrinted>
  <dcterms:created xsi:type="dcterms:W3CDTF">2014-04-13T17:56:00Z</dcterms:created>
  <dcterms:modified xsi:type="dcterms:W3CDTF">2014-04-13T17:56:00Z</dcterms:modified>
</cp:coreProperties>
</file>